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26" w:type="dxa"/>
        <w:tblInd w:w="0" w:type="dxa"/>
        <w:tblLook w:val="04A0" w:firstRow="1" w:lastRow="0" w:firstColumn="1" w:lastColumn="0" w:noHBand="0" w:noVBand="1"/>
      </w:tblPr>
      <w:tblGrid>
        <w:gridCol w:w="852"/>
        <w:gridCol w:w="23"/>
        <w:gridCol w:w="663"/>
        <w:gridCol w:w="28"/>
        <w:gridCol w:w="556"/>
        <w:gridCol w:w="32"/>
        <w:gridCol w:w="551"/>
        <w:gridCol w:w="36"/>
        <w:gridCol w:w="378"/>
        <w:gridCol w:w="93"/>
        <w:gridCol w:w="39"/>
        <w:gridCol w:w="151"/>
        <w:gridCol w:w="493"/>
        <w:gridCol w:w="57"/>
        <w:gridCol w:w="550"/>
        <w:gridCol w:w="64"/>
        <w:gridCol w:w="675"/>
        <w:gridCol w:w="501"/>
        <w:gridCol w:w="714"/>
        <w:gridCol w:w="663"/>
        <w:gridCol w:w="20"/>
        <w:gridCol w:w="480"/>
        <w:gridCol w:w="20"/>
        <w:gridCol w:w="692"/>
        <w:gridCol w:w="20"/>
        <w:gridCol w:w="643"/>
        <w:gridCol w:w="20"/>
        <w:gridCol w:w="480"/>
        <w:gridCol w:w="20"/>
        <w:gridCol w:w="692"/>
        <w:gridCol w:w="20"/>
      </w:tblGrid>
      <w:tr w:rsidR="00D1098D" w:rsidTr="00171658">
        <w:trPr>
          <w:gridAfter w:val="1"/>
          <w:wAfter w:w="20" w:type="dxa"/>
          <w:trHeight w:val="1020"/>
        </w:trPr>
        <w:tc>
          <w:tcPr>
            <w:tcW w:w="875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7D7DE5" w:rsidRDefault="0017165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75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1" w:type="dxa"/>
            <w:shd w:val="clear" w:color="FFFFFF" w:fill="auto"/>
            <w:vAlign w:val="bottom"/>
          </w:tcPr>
          <w:p w:rsidR="007D7DE5" w:rsidRDefault="007D7DE5"/>
        </w:tc>
        <w:tc>
          <w:tcPr>
            <w:tcW w:w="71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</w:tr>
      <w:tr w:rsidR="00D1098D" w:rsidTr="00171658">
        <w:trPr>
          <w:gridAfter w:val="1"/>
          <w:wAfter w:w="20" w:type="dxa"/>
          <w:trHeight w:val="225"/>
        </w:trPr>
        <w:tc>
          <w:tcPr>
            <w:tcW w:w="875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75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1" w:type="dxa"/>
            <w:shd w:val="clear" w:color="FFFFFF" w:fill="auto"/>
            <w:vAlign w:val="bottom"/>
          </w:tcPr>
          <w:p w:rsidR="007D7DE5" w:rsidRDefault="007D7DE5"/>
        </w:tc>
        <w:tc>
          <w:tcPr>
            <w:tcW w:w="71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</w:tr>
      <w:tr w:rsidR="00D1098D" w:rsidTr="00171658">
        <w:trPr>
          <w:gridAfter w:val="1"/>
          <w:wAfter w:w="20" w:type="dxa"/>
          <w:trHeight w:val="225"/>
        </w:trPr>
        <w:tc>
          <w:tcPr>
            <w:tcW w:w="875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75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1" w:type="dxa"/>
            <w:shd w:val="clear" w:color="FFFFFF" w:fill="auto"/>
            <w:vAlign w:val="bottom"/>
          </w:tcPr>
          <w:p w:rsidR="007D7DE5" w:rsidRDefault="007D7DE5"/>
        </w:tc>
        <w:tc>
          <w:tcPr>
            <w:tcW w:w="71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</w:tr>
      <w:tr w:rsidR="007D7DE5" w:rsidTr="00171658">
        <w:trPr>
          <w:gridAfter w:val="1"/>
          <w:wAfter w:w="20" w:type="dxa"/>
          <w:trHeight w:val="225"/>
        </w:trPr>
        <w:tc>
          <w:tcPr>
            <w:tcW w:w="3952" w:type="dxa"/>
            <w:gridSpan w:val="14"/>
            <w:shd w:val="clear" w:color="FFFFFF" w:fill="auto"/>
            <w:vAlign w:val="bottom"/>
          </w:tcPr>
          <w:p w:rsidR="007D7DE5" w:rsidRDefault="007D7DE5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75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1" w:type="dxa"/>
            <w:shd w:val="clear" w:color="FFFFFF" w:fill="auto"/>
            <w:vAlign w:val="bottom"/>
          </w:tcPr>
          <w:p w:rsidR="007D7DE5" w:rsidRDefault="007D7DE5"/>
        </w:tc>
        <w:tc>
          <w:tcPr>
            <w:tcW w:w="71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</w:tr>
      <w:tr w:rsidR="007D7DE5" w:rsidTr="00171658">
        <w:trPr>
          <w:gridAfter w:val="1"/>
          <w:wAfter w:w="20" w:type="dxa"/>
          <w:trHeight w:val="345"/>
        </w:trPr>
        <w:tc>
          <w:tcPr>
            <w:tcW w:w="5241" w:type="dxa"/>
            <w:gridSpan w:val="17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7D7DE5" w:rsidRDefault="007D7DE5"/>
        </w:tc>
        <w:tc>
          <w:tcPr>
            <w:tcW w:w="71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</w:tr>
      <w:tr w:rsidR="007D7DE5" w:rsidTr="00171658">
        <w:trPr>
          <w:gridAfter w:val="1"/>
          <w:wAfter w:w="20" w:type="dxa"/>
          <w:trHeight w:val="345"/>
        </w:trPr>
        <w:tc>
          <w:tcPr>
            <w:tcW w:w="5241" w:type="dxa"/>
            <w:gridSpan w:val="17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ТАРИФНОГО РЕГУЛИРОВАНИЯ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7D7DE5" w:rsidRDefault="007D7DE5"/>
        </w:tc>
        <w:tc>
          <w:tcPr>
            <w:tcW w:w="71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</w:tr>
      <w:tr w:rsidR="007D7DE5" w:rsidTr="00171658">
        <w:trPr>
          <w:gridAfter w:val="1"/>
          <w:wAfter w:w="20" w:type="dxa"/>
          <w:trHeight w:val="345"/>
        </w:trPr>
        <w:tc>
          <w:tcPr>
            <w:tcW w:w="5241" w:type="dxa"/>
            <w:gridSpan w:val="17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7D7DE5" w:rsidRDefault="007D7DE5"/>
        </w:tc>
        <w:tc>
          <w:tcPr>
            <w:tcW w:w="71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</w:tr>
      <w:tr w:rsidR="00D1098D" w:rsidTr="00171658">
        <w:trPr>
          <w:gridAfter w:val="1"/>
          <w:wAfter w:w="20" w:type="dxa"/>
          <w:trHeight w:val="225"/>
        </w:trPr>
        <w:tc>
          <w:tcPr>
            <w:tcW w:w="875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75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1" w:type="dxa"/>
            <w:shd w:val="clear" w:color="FFFFFF" w:fill="auto"/>
            <w:vAlign w:val="bottom"/>
          </w:tcPr>
          <w:p w:rsidR="007D7DE5" w:rsidRDefault="007D7DE5"/>
        </w:tc>
        <w:tc>
          <w:tcPr>
            <w:tcW w:w="71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</w:tr>
      <w:tr w:rsidR="007D7DE5" w:rsidTr="00171658">
        <w:trPr>
          <w:gridAfter w:val="1"/>
          <w:wAfter w:w="20" w:type="dxa"/>
          <w:trHeight w:val="345"/>
        </w:trPr>
        <w:tc>
          <w:tcPr>
            <w:tcW w:w="5241" w:type="dxa"/>
            <w:gridSpan w:val="17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7D7DE5" w:rsidRDefault="007D7DE5"/>
        </w:tc>
        <w:tc>
          <w:tcPr>
            <w:tcW w:w="71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</w:tr>
      <w:tr w:rsidR="00D1098D" w:rsidTr="00171658">
        <w:trPr>
          <w:gridAfter w:val="1"/>
          <w:wAfter w:w="20" w:type="dxa"/>
        </w:trPr>
        <w:tc>
          <w:tcPr>
            <w:tcW w:w="875" w:type="dxa"/>
            <w:gridSpan w:val="2"/>
            <w:shd w:val="clear" w:color="FFFFFF" w:fill="auto"/>
            <w:vAlign w:val="center"/>
          </w:tcPr>
          <w:p w:rsidR="007D7DE5" w:rsidRDefault="007D7DE5">
            <w:pPr>
              <w:jc w:val="right"/>
            </w:pPr>
          </w:p>
        </w:tc>
        <w:tc>
          <w:tcPr>
            <w:tcW w:w="691" w:type="dxa"/>
            <w:gridSpan w:val="2"/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378" w:type="dxa"/>
            <w:shd w:val="clear" w:color="FFFFFF" w:fill="auto"/>
            <w:vAlign w:val="bottom"/>
          </w:tcPr>
          <w:p w:rsidR="007D7DE5" w:rsidRDefault="007D7DE5"/>
        </w:tc>
        <w:tc>
          <w:tcPr>
            <w:tcW w:w="283" w:type="dxa"/>
            <w:gridSpan w:val="3"/>
            <w:shd w:val="clear" w:color="FFFFFF" w:fill="auto"/>
            <w:vAlign w:val="center"/>
          </w:tcPr>
          <w:p w:rsidR="007D7DE5" w:rsidRDefault="007D7DE5">
            <w:pPr>
              <w:jc w:val="right"/>
            </w:pPr>
          </w:p>
        </w:tc>
        <w:tc>
          <w:tcPr>
            <w:tcW w:w="1164" w:type="dxa"/>
            <w:gridSpan w:val="4"/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1" w:type="dxa"/>
            <w:shd w:val="clear" w:color="FFFFFF" w:fill="auto"/>
            <w:vAlign w:val="bottom"/>
          </w:tcPr>
          <w:p w:rsidR="007D7DE5" w:rsidRDefault="007D7DE5"/>
        </w:tc>
        <w:tc>
          <w:tcPr>
            <w:tcW w:w="71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</w:tr>
      <w:tr w:rsidR="00D1098D" w:rsidTr="00171658">
        <w:trPr>
          <w:gridAfter w:val="1"/>
          <w:wAfter w:w="20" w:type="dxa"/>
          <w:trHeight w:val="345"/>
        </w:trPr>
        <w:tc>
          <w:tcPr>
            <w:tcW w:w="875" w:type="dxa"/>
            <w:gridSpan w:val="2"/>
            <w:shd w:val="clear" w:color="FFFFFF" w:fill="auto"/>
            <w:vAlign w:val="center"/>
          </w:tcPr>
          <w:p w:rsidR="007D7DE5" w:rsidRPr="00171658" w:rsidRDefault="002A61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165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244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D7DE5" w:rsidRPr="00171658" w:rsidRDefault="002A61BC" w:rsidP="00D10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098D" w:rsidRPr="001716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716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098D" w:rsidRPr="00171658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171658">
              <w:rPr>
                <w:rFonts w:ascii="Times New Roman" w:hAnsi="Times New Roman" w:cs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283" w:type="dxa"/>
            <w:gridSpan w:val="3"/>
            <w:shd w:val="clear" w:color="FFFFFF" w:fill="auto"/>
            <w:vAlign w:val="center"/>
          </w:tcPr>
          <w:p w:rsidR="007D7DE5" w:rsidRPr="00171658" w:rsidRDefault="002A61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16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D7DE5" w:rsidRPr="00171658" w:rsidRDefault="00171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58">
              <w:rPr>
                <w:rFonts w:ascii="Times New Roman" w:hAnsi="Times New Roman" w:cs="Times New Roman"/>
                <w:sz w:val="26"/>
                <w:szCs w:val="26"/>
              </w:rPr>
              <w:t>127-РК</w:t>
            </w:r>
          </w:p>
        </w:tc>
        <w:tc>
          <w:tcPr>
            <w:tcW w:w="1176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</w:tr>
      <w:tr w:rsidR="00D1098D" w:rsidTr="00171658">
        <w:trPr>
          <w:gridAfter w:val="1"/>
          <w:wAfter w:w="20" w:type="dxa"/>
          <w:trHeight w:val="345"/>
        </w:trPr>
        <w:tc>
          <w:tcPr>
            <w:tcW w:w="875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378" w:type="dxa"/>
            <w:shd w:val="clear" w:color="FFFFFF" w:fill="auto"/>
            <w:vAlign w:val="bottom"/>
          </w:tcPr>
          <w:p w:rsidR="007D7DE5" w:rsidRDefault="007D7DE5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1164" w:type="dxa"/>
            <w:gridSpan w:val="4"/>
            <w:shd w:val="clear" w:color="FFFFFF" w:fill="auto"/>
            <w:vAlign w:val="bottom"/>
          </w:tcPr>
          <w:p w:rsidR="007D7DE5" w:rsidRDefault="007D7DE5"/>
        </w:tc>
        <w:tc>
          <w:tcPr>
            <w:tcW w:w="5640" w:type="dxa"/>
            <w:gridSpan w:val="14"/>
            <w:shd w:val="clear" w:color="FFFFFF" w:fill="auto"/>
            <w:vAlign w:val="bottom"/>
          </w:tcPr>
          <w:p w:rsidR="007D7DE5" w:rsidRDefault="007D7DE5">
            <w:pPr>
              <w:jc w:val="right"/>
            </w:pPr>
          </w:p>
        </w:tc>
      </w:tr>
      <w:tr w:rsidR="007D7DE5" w:rsidTr="00171658">
        <w:tc>
          <w:tcPr>
            <w:tcW w:w="7119" w:type="dxa"/>
            <w:gridSpan w:val="20"/>
            <w:shd w:val="clear" w:color="FFFFFF" w:fill="FFFFFF"/>
            <w:vAlign w:val="center"/>
          </w:tcPr>
          <w:p w:rsidR="007D7DE5" w:rsidRDefault="002A61BC" w:rsidP="0017165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</w:t>
            </w:r>
            <w:r w:rsidR="00171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171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</w:t>
            </w:r>
            <w:r w:rsidR="00171658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тарифного регулирования Калужской области от 27.11.2015 № 447-РК </w:t>
            </w:r>
            <w:r w:rsidR="00EE3E0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для ОБЩЕСТВА </w:t>
            </w:r>
            <w:r w:rsidR="0017165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 ОГРАНИЧЕННОЙ ОТВЕТСТВЕННОСТЬЮ </w:t>
            </w:r>
            <w:r w:rsidR="00171658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«РН-СЕРВИС» на 2016-2018 годы</w:t>
            </w:r>
            <w:r w:rsidR="00EE3E0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7D7DE5" w:rsidRDefault="007D7DE5"/>
        </w:tc>
      </w:tr>
      <w:tr w:rsidR="00D1098D" w:rsidTr="00171658">
        <w:trPr>
          <w:gridAfter w:val="1"/>
          <w:wAfter w:w="20" w:type="dxa"/>
          <w:trHeight w:val="345"/>
        </w:trPr>
        <w:tc>
          <w:tcPr>
            <w:tcW w:w="875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640" w:type="dxa"/>
            <w:gridSpan w:val="14"/>
            <w:shd w:val="clear" w:color="FFFFFF" w:fill="auto"/>
            <w:vAlign w:val="bottom"/>
          </w:tcPr>
          <w:p w:rsidR="007D7DE5" w:rsidRDefault="007D7DE5">
            <w:pPr>
              <w:jc w:val="right"/>
            </w:pPr>
          </w:p>
        </w:tc>
      </w:tr>
      <w:tr w:rsidR="00D1098D" w:rsidTr="00171658">
        <w:trPr>
          <w:gridAfter w:val="1"/>
          <w:wAfter w:w="20" w:type="dxa"/>
          <w:trHeight w:val="345"/>
        </w:trPr>
        <w:tc>
          <w:tcPr>
            <w:tcW w:w="875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640" w:type="dxa"/>
            <w:gridSpan w:val="14"/>
            <w:shd w:val="clear" w:color="FFFFFF" w:fill="auto"/>
            <w:vAlign w:val="bottom"/>
          </w:tcPr>
          <w:p w:rsidR="007D7DE5" w:rsidRDefault="007D7DE5">
            <w:pPr>
              <w:jc w:val="right"/>
            </w:pPr>
          </w:p>
        </w:tc>
      </w:tr>
      <w:tr w:rsidR="007D7DE5" w:rsidTr="00171658">
        <w:trPr>
          <w:gridAfter w:val="1"/>
          <w:wAfter w:w="20" w:type="dxa"/>
        </w:trPr>
        <w:tc>
          <w:tcPr>
            <w:tcW w:w="10206" w:type="dxa"/>
            <w:gridSpan w:val="30"/>
            <w:shd w:val="clear" w:color="FFFFFF" w:fill="auto"/>
          </w:tcPr>
          <w:p w:rsidR="007D7DE5" w:rsidRDefault="002A61BC" w:rsidP="0017165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тарифного регулирования Калужской области, утверждённым постановлением Правительства Калужской области от 01.03.2013 № 111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25.11.2013 № 627, от 18.02.2014 № 113, от 20.06.2014 № 362, от 09.07.2014 № 400, от 03.12.2014 № 713, от 13.03.2015 № 127, от 15.06.2015 № 316, от 05.08.2015 № 439, от 06.10.2015 № 565, от 12.11.2015 № 634, от 27.01.2016 № 48, от 12.02.2016 № 88, от 14.04.2016 № 241, от 13.09.2016 № 492), распоряжением Губернатора Калужской области от 29.09.2016 № 204-р/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«О Лаврентьеве Д.Ю.», на основании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протокола заседания комиссии по тарифам и ценам министерства тарифного регулирования Калужской области от </w:t>
            </w:r>
            <w:r w:rsidR="00171658">
              <w:rPr>
                <w:rFonts w:ascii="Times New Roman" w:hAnsi="Times New Roman"/>
                <w:sz w:val="26"/>
                <w:szCs w:val="26"/>
              </w:rPr>
              <w:t xml:space="preserve">14.11.2016 </w:t>
            </w:r>
            <w:r w:rsidRPr="00EE3E0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D7DE5" w:rsidTr="00171658">
        <w:trPr>
          <w:gridAfter w:val="1"/>
          <w:wAfter w:w="20" w:type="dxa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7D7DE5" w:rsidRDefault="002A61BC" w:rsidP="0017165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 27.11.2015 № 447-РК </w:t>
            </w:r>
            <w:r w:rsidR="00EE3E09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 утверждении производственной программы в сфере водоснабжения для ОБЩЕСТВА С ОГРАНИЧЕННОЙ ОТВЕТСТВЕННОСТЬЮ «РН-СЕРВИС» на 2016-2018 годы</w:t>
            </w:r>
            <w:r w:rsidR="00EE3E0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(далее – приказ), изложив приложение к приказу в новой редакции, согласно приложению к настоящему приказу.</w:t>
            </w:r>
          </w:p>
        </w:tc>
      </w:tr>
      <w:tr w:rsidR="007D7DE5" w:rsidTr="00171658">
        <w:trPr>
          <w:gridAfter w:val="1"/>
          <w:wAfter w:w="20" w:type="dxa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7D7DE5" w:rsidRDefault="002A61BC">
            <w:pPr>
              <w:jc w:val="both"/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7D7DE5" w:rsidTr="00171658">
        <w:trPr>
          <w:gridAfter w:val="1"/>
          <w:wAfter w:w="20" w:type="dxa"/>
          <w:trHeight w:val="345"/>
        </w:trPr>
        <w:tc>
          <w:tcPr>
            <w:tcW w:w="852" w:type="dxa"/>
            <w:shd w:val="clear" w:color="FFFFFF" w:fill="auto"/>
            <w:vAlign w:val="bottom"/>
          </w:tcPr>
          <w:p w:rsidR="007D7DE5" w:rsidRDefault="007D7DE5"/>
        </w:tc>
        <w:tc>
          <w:tcPr>
            <w:tcW w:w="686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683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704" w:type="dxa"/>
            <w:gridSpan w:val="15"/>
            <w:shd w:val="clear" w:color="FFFFFF" w:fill="auto"/>
            <w:vAlign w:val="bottom"/>
          </w:tcPr>
          <w:p w:rsidR="007D7DE5" w:rsidRDefault="007D7DE5">
            <w:pPr>
              <w:jc w:val="right"/>
            </w:pPr>
          </w:p>
        </w:tc>
      </w:tr>
      <w:tr w:rsidR="007D7DE5" w:rsidTr="00171658">
        <w:trPr>
          <w:gridAfter w:val="1"/>
          <w:wAfter w:w="20" w:type="dxa"/>
          <w:trHeight w:val="345"/>
        </w:trPr>
        <w:tc>
          <w:tcPr>
            <w:tcW w:w="852" w:type="dxa"/>
            <w:shd w:val="clear" w:color="FFFFFF" w:fill="auto"/>
            <w:vAlign w:val="bottom"/>
          </w:tcPr>
          <w:p w:rsidR="007D7DE5" w:rsidRDefault="007D7DE5"/>
          <w:p w:rsidR="00171658" w:rsidRDefault="00171658"/>
          <w:p w:rsidR="00171658" w:rsidRDefault="00171658"/>
        </w:tc>
        <w:tc>
          <w:tcPr>
            <w:tcW w:w="686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683" w:type="dxa"/>
            <w:gridSpan w:val="3"/>
            <w:shd w:val="clear" w:color="FFFFFF" w:fill="auto"/>
            <w:vAlign w:val="bottom"/>
          </w:tcPr>
          <w:p w:rsidR="007D7DE5" w:rsidRDefault="007D7DE5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7D7DE5" w:rsidRDefault="007D7DE5"/>
        </w:tc>
        <w:tc>
          <w:tcPr>
            <w:tcW w:w="5704" w:type="dxa"/>
            <w:gridSpan w:val="15"/>
            <w:shd w:val="clear" w:color="FFFFFF" w:fill="auto"/>
            <w:vAlign w:val="bottom"/>
          </w:tcPr>
          <w:p w:rsidR="007D7DE5" w:rsidRDefault="007D7DE5">
            <w:pPr>
              <w:jc w:val="right"/>
            </w:pPr>
          </w:p>
        </w:tc>
      </w:tr>
      <w:tr w:rsidR="007D7DE5" w:rsidTr="00171658">
        <w:trPr>
          <w:gridAfter w:val="1"/>
          <w:wAfter w:w="20" w:type="dxa"/>
          <w:trHeight w:val="345"/>
        </w:trPr>
        <w:tc>
          <w:tcPr>
            <w:tcW w:w="4502" w:type="dxa"/>
            <w:gridSpan w:val="15"/>
            <w:shd w:val="clear" w:color="FFFFFF" w:fill="auto"/>
            <w:vAlign w:val="bottom"/>
          </w:tcPr>
          <w:p w:rsidR="007D7DE5" w:rsidRDefault="002A61BC">
            <w:r>
              <w:rPr>
                <w:rFonts w:ascii="Times New Roman" w:hAnsi="Times New Roman"/>
                <w:b/>
                <w:sz w:val="26"/>
                <w:szCs w:val="26"/>
              </w:rPr>
              <w:t>И.о. министра</w:t>
            </w:r>
          </w:p>
        </w:tc>
        <w:tc>
          <w:tcPr>
            <w:tcW w:w="5704" w:type="dxa"/>
            <w:gridSpan w:val="15"/>
            <w:shd w:val="clear" w:color="FFFFFF" w:fill="auto"/>
            <w:vAlign w:val="bottom"/>
          </w:tcPr>
          <w:p w:rsidR="007D7DE5" w:rsidRDefault="002A61B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Д.Ю. Лаврентьев</w:t>
            </w:r>
          </w:p>
        </w:tc>
      </w:tr>
    </w:tbl>
    <w:p w:rsidR="007D7DE5" w:rsidRDefault="002A61B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6"/>
        <w:gridCol w:w="708"/>
        <w:gridCol w:w="594"/>
        <w:gridCol w:w="585"/>
        <w:gridCol w:w="507"/>
        <w:gridCol w:w="709"/>
        <w:gridCol w:w="610"/>
        <w:gridCol w:w="662"/>
        <w:gridCol w:w="510"/>
        <w:gridCol w:w="714"/>
        <w:gridCol w:w="660"/>
        <w:gridCol w:w="499"/>
        <w:gridCol w:w="700"/>
        <w:gridCol w:w="676"/>
        <w:gridCol w:w="508"/>
        <w:gridCol w:w="708"/>
      </w:tblGrid>
      <w:tr w:rsidR="007D7D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30" w:type="dxa"/>
            <w:shd w:val="clear" w:color="FFFFFF" w:fill="auto"/>
            <w:vAlign w:val="bottom"/>
          </w:tcPr>
          <w:p w:rsidR="007D7DE5" w:rsidRDefault="007D7DE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D7DE5" w:rsidRDefault="002A61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D7DE5">
        <w:tc>
          <w:tcPr>
            <w:tcW w:w="879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30" w:type="dxa"/>
            <w:shd w:val="clear" w:color="FFFFFF" w:fill="auto"/>
            <w:vAlign w:val="bottom"/>
          </w:tcPr>
          <w:p w:rsidR="007D7DE5" w:rsidRDefault="007D7DE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D7DE5" w:rsidRDefault="002A61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D7DE5">
        <w:tc>
          <w:tcPr>
            <w:tcW w:w="879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30" w:type="dxa"/>
            <w:shd w:val="clear" w:color="FFFFFF" w:fill="auto"/>
            <w:vAlign w:val="bottom"/>
          </w:tcPr>
          <w:p w:rsidR="007D7DE5" w:rsidRDefault="007D7DE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D7DE5" w:rsidRDefault="002A61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D7DE5">
        <w:tc>
          <w:tcPr>
            <w:tcW w:w="879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30" w:type="dxa"/>
            <w:shd w:val="clear" w:color="FFFFFF" w:fill="auto"/>
            <w:vAlign w:val="bottom"/>
          </w:tcPr>
          <w:p w:rsidR="007D7DE5" w:rsidRDefault="007D7DE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D7DE5" w:rsidRDefault="002A61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алужской области</w:t>
            </w:r>
          </w:p>
        </w:tc>
      </w:tr>
      <w:tr w:rsidR="007D7DE5">
        <w:tc>
          <w:tcPr>
            <w:tcW w:w="879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7D7DE5" w:rsidRDefault="002A61BC" w:rsidP="001716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14.11.2016 №</w:t>
            </w:r>
            <w:r w:rsidR="00171658">
              <w:rPr>
                <w:rFonts w:ascii="Times New Roman" w:hAnsi="Times New Roman"/>
                <w:sz w:val="26"/>
                <w:szCs w:val="26"/>
              </w:rPr>
              <w:t xml:space="preserve"> 127-РК</w:t>
            </w:r>
          </w:p>
        </w:tc>
      </w:tr>
      <w:tr w:rsidR="007D7D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30" w:type="dxa"/>
            <w:shd w:val="clear" w:color="FFFFFF" w:fill="auto"/>
            <w:vAlign w:val="bottom"/>
          </w:tcPr>
          <w:p w:rsidR="007D7DE5" w:rsidRDefault="007D7DE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D7DE5" w:rsidRDefault="007D7DE5">
            <w:pPr>
              <w:jc w:val="right"/>
            </w:pPr>
          </w:p>
        </w:tc>
      </w:tr>
      <w:tr w:rsidR="007D7D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7D7DE5" w:rsidRDefault="002A61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7D7D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7D7DE5" w:rsidRDefault="002A61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D7D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30" w:type="dxa"/>
            <w:shd w:val="clear" w:color="FFFFFF" w:fill="auto"/>
            <w:vAlign w:val="bottom"/>
          </w:tcPr>
          <w:p w:rsidR="007D7DE5" w:rsidRDefault="007D7DE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D7DE5" w:rsidRDefault="002A61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D7D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30" w:type="dxa"/>
            <w:shd w:val="clear" w:color="FFFFFF" w:fill="auto"/>
            <w:vAlign w:val="bottom"/>
          </w:tcPr>
          <w:p w:rsidR="007D7DE5" w:rsidRDefault="007D7DE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7D7DE5" w:rsidRDefault="002A61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D7D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7D7DE5" w:rsidRDefault="002A61BC" w:rsidP="00D109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27.11.2015 № 447-РК</w:t>
            </w:r>
          </w:p>
        </w:tc>
      </w:tr>
      <w:tr w:rsidR="007D7D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30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</w:tr>
      <w:tr w:rsidR="007D7DE5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 w:rsidP="0017165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ОБЩЕСТВА С ОГРАНИЧЕННОЙ ОТВЕТСТВЕННОСТЬЮ «РН-СЕРВИС» на 2016-2018 годы</w:t>
            </w:r>
          </w:p>
        </w:tc>
      </w:tr>
      <w:tr w:rsidR="007D7DE5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7D7DE5" w:rsidRDefault="007D7DE5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</w:tr>
      <w:tr w:rsidR="007D7DE5"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7D7DE5"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D7DE5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"РН-СЕРВИС", 248010,ОБЛАСТЬ КАЛУЖСКАЯ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ГОРОД КАЛУГА,,УЛИЦА КОМСОМОЛЬСКАЯ РОЩА,39,7,,</w:t>
            </w:r>
          </w:p>
        </w:tc>
      </w:tr>
      <w:tr w:rsidR="007D7DE5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D7DE5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7D7D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D7DE5" w:rsidRDefault="007D7DE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30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</w:tr>
      <w:tr w:rsidR="007D7D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7D7DE5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7D7DE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D7DE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7D7DE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D7DE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7D7DE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D7DE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D7DE5" w:rsidRDefault="007D7DE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30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</w:tr>
      <w:tr w:rsidR="007D7D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D7DE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D7DE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59,88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59,88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59,88</w:t>
            </w:r>
          </w:p>
        </w:tc>
      </w:tr>
      <w:tr w:rsidR="007D7D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D7DE5" w:rsidRDefault="007D7DE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30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</w:tr>
      <w:tr w:rsidR="007D7D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D7D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D7DE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2 415,56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2 515,85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2 662,76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D7DE5" w:rsidRDefault="007D7DE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30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</w:tr>
      <w:tr w:rsidR="007D7D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D7DE5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D7DE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7D7DE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7D7DE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7D7D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D7DE5" w:rsidRDefault="007D7DE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30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</w:tr>
      <w:tr w:rsidR="007D7D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D7DE5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D7DE5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7D7D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D7DE5" w:rsidRDefault="007D7DE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30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  <w:p w:rsidR="00171658" w:rsidRDefault="00171658"/>
          <w:p w:rsidR="00171658" w:rsidRDefault="00171658"/>
          <w:p w:rsidR="00171658" w:rsidRDefault="00171658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</w:tr>
      <w:tr w:rsidR="007D7D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7D7DE5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D7DE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D7DE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59,88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59,88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2 301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2 222,02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78,98</w:t>
            </w:r>
          </w:p>
        </w:tc>
      </w:tr>
      <w:tr w:rsidR="007D7DE5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7D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D7DE5" w:rsidRDefault="007D7DE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604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09" w:type="dxa"/>
            <w:shd w:val="clear" w:color="FFFFFF" w:fill="auto"/>
            <w:vAlign w:val="bottom"/>
          </w:tcPr>
          <w:p w:rsidR="007D7DE5" w:rsidRDefault="007D7DE5"/>
        </w:tc>
        <w:tc>
          <w:tcPr>
            <w:tcW w:w="630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  <w:tc>
          <w:tcPr>
            <w:tcW w:w="696" w:type="dxa"/>
            <w:shd w:val="clear" w:color="FFFFFF" w:fill="auto"/>
            <w:vAlign w:val="bottom"/>
          </w:tcPr>
          <w:p w:rsidR="007D7DE5" w:rsidRDefault="007D7DE5"/>
        </w:tc>
        <w:tc>
          <w:tcPr>
            <w:tcW w:w="525" w:type="dxa"/>
            <w:shd w:val="clear" w:color="FFFFFF" w:fill="auto"/>
            <w:vAlign w:val="bottom"/>
          </w:tcPr>
          <w:p w:rsidR="007D7DE5" w:rsidRDefault="007D7DE5"/>
        </w:tc>
        <w:tc>
          <w:tcPr>
            <w:tcW w:w="748" w:type="dxa"/>
            <w:shd w:val="clear" w:color="FFFFFF" w:fill="auto"/>
            <w:vAlign w:val="bottom"/>
          </w:tcPr>
          <w:p w:rsidR="007D7DE5" w:rsidRDefault="007D7DE5"/>
        </w:tc>
      </w:tr>
      <w:tr w:rsidR="007D7D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D7DE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D7DE5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7D7DE5" w:rsidRDefault="002A61B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7D7DE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 w:rsidTr="00171658">
        <w:trPr>
          <w:trHeight w:val="183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 w:rsidTr="00171658">
        <w:trPr>
          <w:trHeight w:val="18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 w:rsidTr="00171658">
        <w:trPr>
          <w:trHeight w:val="176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</w:tr>
      <w:tr w:rsidR="007D7DE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7D7DE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DE5" w:rsidRDefault="002A61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D7DE5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7D7DE5" w:rsidRDefault="002A61BC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7D7DE5" w:rsidRDefault="007D7DE5"/>
        </w:tc>
        <w:tc>
          <w:tcPr>
            <w:tcW w:w="604" w:type="dxa"/>
            <w:shd w:val="clear" w:color="FFFFFF" w:fill="auto"/>
            <w:vAlign w:val="center"/>
          </w:tcPr>
          <w:p w:rsidR="007D7DE5" w:rsidRDefault="007D7DE5"/>
        </w:tc>
        <w:tc>
          <w:tcPr>
            <w:tcW w:w="604" w:type="dxa"/>
            <w:shd w:val="clear" w:color="FFFFFF" w:fill="auto"/>
            <w:vAlign w:val="center"/>
          </w:tcPr>
          <w:p w:rsidR="007D7DE5" w:rsidRDefault="007D7DE5"/>
        </w:tc>
        <w:tc>
          <w:tcPr>
            <w:tcW w:w="525" w:type="dxa"/>
            <w:shd w:val="clear" w:color="FFFFFF" w:fill="auto"/>
            <w:vAlign w:val="center"/>
          </w:tcPr>
          <w:p w:rsidR="007D7DE5" w:rsidRDefault="007D7DE5"/>
        </w:tc>
        <w:tc>
          <w:tcPr>
            <w:tcW w:w="709" w:type="dxa"/>
            <w:shd w:val="clear" w:color="FFFFFF" w:fill="auto"/>
            <w:vAlign w:val="center"/>
          </w:tcPr>
          <w:p w:rsidR="007D7DE5" w:rsidRDefault="007D7DE5"/>
        </w:tc>
        <w:tc>
          <w:tcPr>
            <w:tcW w:w="630" w:type="dxa"/>
            <w:shd w:val="clear" w:color="FFFFFF" w:fill="auto"/>
            <w:vAlign w:val="center"/>
          </w:tcPr>
          <w:p w:rsidR="007D7DE5" w:rsidRDefault="007D7DE5"/>
        </w:tc>
        <w:tc>
          <w:tcPr>
            <w:tcW w:w="696" w:type="dxa"/>
            <w:shd w:val="clear" w:color="FFFFFF" w:fill="auto"/>
            <w:vAlign w:val="center"/>
          </w:tcPr>
          <w:p w:rsidR="007D7DE5" w:rsidRDefault="007D7DE5"/>
        </w:tc>
        <w:tc>
          <w:tcPr>
            <w:tcW w:w="525" w:type="dxa"/>
            <w:shd w:val="clear" w:color="FFFFFF" w:fill="auto"/>
            <w:vAlign w:val="center"/>
          </w:tcPr>
          <w:p w:rsidR="007D7DE5" w:rsidRDefault="007D7DE5"/>
        </w:tc>
        <w:tc>
          <w:tcPr>
            <w:tcW w:w="748" w:type="dxa"/>
            <w:shd w:val="clear" w:color="FFFFFF" w:fill="auto"/>
            <w:vAlign w:val="center"/>
          </w:tcPr>
          <w:p w:rsidR="007D7DE5" w:rsidRDefault="007D7DE5"/>
        </w:tc>
        <w:tc>
          <w:tcPr>
            <w:tcW w:w="696" w:type="dxa"/>
            <w:shd w:val="clear" w:color="FFFFFF" w:fill="auto"/>
            <w:vAlign w:val="center"/>
          </w:tcPr>
          <w:p w:rsidR="007D7DE5" w:rsidRDefault="007D7DE5"/>
        </w:tc>
        <w:tc>
          <w:tcPr>
            <w:tcW w:w="525" w:type="dxa"/>
            <w:shd w:val="clear" w:color="FFFFFF" w:fill="auto"/>
            <w:vAlign w:val="center"/>
          </w:tcPr>
          <w:p w:rsidR="007D7DE5" w:rsidRDefault="007D7DE5"/>
        </w:tc>
        <w:tc>
          <w:tcPr>
            <w:tcW w:w="748" w:type="dxa"/>
            <w:shd w:val="clear" w:color="FFFFFF" w:fill="auto"/>
            <w:vAlign w:val="center"/>
          </w:tcPr>
          <w:p w:rsidR="007D7DE5" w:rsidRDefault="007D7DE5"/>
        </w:tc>
        <w:tc>
          <w:tcPr>
            <w:tcW w:w="696" w:type="dxa"/>
            <w:shd w:val="clear" w:color="FFFFFF" w:fill="auto"/>
            <w:vAlign w:val="center"/>
          </w:tcPr>
          <w:p w:rsidR="007D7DE5" w:rsidRDefault="007D7DE5"/>
        </w:tc>
        <w:tc>
          <w:tcPr>
            <w:tcW w:w="525" w:type="dxa"/>
            <w:shd w:val="clear" w:color="FFFFFF" w:fill="auto"/>
            <w:vAlign w:val="center"/>
          </w:tcPr>
          <w:p w:rsidR="007D7DE5" w:rsidRDefault="007D7DE5"/>
        </w:tc>
        <w:tc>
          <w:tcPr>
            <w:tcW w:w="748" w:type="dxa"/>
            <w:shd w:val="clear" w:color="FFFFFF" w:fill="auto"/>
            <w:vAlign w:val="center"/>
          </w:tcPr>
          <w:p w:rsidR="007D7DE5" w:rsidRDefault="007D7DE5"/>
        </w:tc>
      </w:tr>
    </w:tbl>
    <w:p w:rsidR="00E964B5" w:rsidRDefault="00E964B5" w:rsidP="00171658"/>
    <w:sectPr w:rsidR="00E964B5" w:rsidSect="007D7DE5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DE5"/>
    <w:rsid w:val="00171658"/>
    <w:rsid w:val="002A61BC"/>
    <w:rsid w:val="007D7DE5"/>
    <w:rsid w:val="00D1098D"/>
    <w:rsid w:val="00E964B5"/>
    <w:rsid w:val="00E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7D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E3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1621</Words>
  <Characters>9241</Characters>
  <Application>Microsoft Office Word</Application>
  <DocSecurity>0</DocSecurity>
  <Lines>77</Lines>
  <Paragraphs>21</Paragraphs>
  <ScaleCrop>false</ScaleCrop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dcterms:created xsi:type="dcterms:W3CDTF">2016-11-12T09:34:00Z</dcterms:created>
  <dcterms:modified xsi:type="dcterms:W3CDTF">2016-11-15T16:19:00Z</dcterms:modified>
</cp:coreProperties>
</file>